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44" w:rsidRPr="007B0E07" w:rsidRDefault="006E7344">
      <w:pPr>
        <w:pStyle w:val="Title"/>
        <w:rPr>
          <w:b w:val="0"/>
          <w:sz w:val="20"/>
        </w:rPr>
      </w:pPr>
      <w:r w:rsidRPr="007B0E07">
        <w:rPr>
          <w:b w:val="0"/>
          <w:sz w:val="20"/>
        </w:rPr>
        <w:t>WEST CENTRAL SCHOOL BUSINESS OFFICIALS</w:t>
      </w:r>
    </w:p>
    <w:p w:rsidR="006E7344" w:rsidRPr="007B0E07" w:rsidRDefault="006E7344">
      <w:pPr>
        <w:jc w:val="center"/>
        <w:rPr>
          <w:sz w:val="20"/>
        </w:rPr>
      </w:pPr>
      <w:r w:rsidRPr="007B0E07">
        <w:rPr>
          <w:sz w:val="20"/>
        </w:rPr>
        <w:t>Regular Meeting</w:t>
      </w:r>
    </w:p>
    <w:p w:rsidR="006E7344" w:rsidRPr="007B0E07" w:rsidRDefault="006521C9">
      <w:pPr>
        <w:jc w:val="center"/>
        <w:rPr>
          <w:sz w:val="20"/>
        </w:rPr>
      </w:pPr>
      <w:proofErr w:type="gramStart"/>
      <w:r w:rsidRPr="007B0E07">
        <w:rPr>
          <w:sz w:val="20"/>
        </w:rPr>
        <w:t>Thursday</w:t>
      </w:r>
      <w:r w:rsidR="006E4BC3" w:rsidRPr="007B0E07">
        <w:rPr>
          <w:sz w:val="20"/>
        </w:rPr>
        <w:t xml:space="preserve">, </w:t>
      </w:r>
      <w:r w:rsidR="00B07D23">
        <w:rPr>
          <w:sz w:val="20"/>
        </w:rPr>
        <w:t>October 1</w:t>
      </w:r>
      <w:r w:rsidR="00F7773E" w:rsidRPr="007B0E07">
        <w:rPr>
          <w:sz w:val="20"/>
        </w:rPr>
        <w:t>,</w:t>
      </w:r>
      <w:r w:rsidR="0035118F" w:rsidRPr="007B0E07">
        <w:rPr>
          <w:sz w:val="20"/>
        </w:rPr>
        <w:t xml:space="preserve"> 201</w:t>
      </w:r>
      <w:r w:rsidR="00581B03">
        <w:rPr>
          <w:sz w:val="20"/>
        </w:rPr>
        <w:t>5</w:t>
      </w:r>
      <w:r w:rsidR="006E7344" w:rsidRPr="007B0E07">
        <w:rPr>
          <w:sz w:val="20"/>
        </w:rPr>
        <w:t xml:space="preserve"> </w:t>
      </w:r>
      <w:r w:rsidR="00B07D23">
        <w:rPr>
          <w:sz w:val="20"/>
        </w:rPr>
        <w:t xml:space="preserve">12:30 – </w:t>
      </w:r>
      <w:r w:rsidR="002E0BC0">
        <w:rPr>
          <w:sz w:val="20"/>
        </w:rPr>
        <w:t>3</w:t>
      </w:r>
      <w:r w:rsidR="00B07D23">
        <w:rPr>
          <w:sz w:val="20"/>
        </w:rPr>
        <w:t xml:space="preserve">:30 </w:t>
      </w:r>
      <w:r w:rsidR="006E7344" w:rsidRPr="007B0E07">
        <w:rPr>
          <w:sz w:val="20"/>
        </w:rPr>
        <w:t>p.m.</w:t>
      </w:r>
      <w:proofErr w:type="gramEnd"/>
    </w:p>
    <w:p w:rsidR="006E7344" w:rsidRDefault="00B07D23" w:rsidP="009B6687">
      <w:pPr>
        <w:jc w:val="center"/>
        <w:rPr>
          <w:i/>
          <w:sz w:val="20"/>
        </w:rPr>
      </w:pPr>
      <w:r>
        <w:rPr>
          <w:i/>
          <w:sz w:val="20"/>
        </w:rPr>
        <w:t>Hogan Administrative Center</w:t>
      </w:r>
      <w:r w:rsidR="00EB07A3">
        <w:rPr>
          <w:i/>
          <w:sz w:val="20"/>
        </w:rPr>
        <w:t>, Room 209</w:t>
      </w:r>
    </w:p>
    <w:p w:rsidR="00B07D23" w:rsidRPr="007B0E07" w:rsidRDefault="00B07D23" w:rsidP="009B6687">
      <w:pPr>
        <w:jc w:val="center"/>
        <w:rPr>
          <w:i/>
          <w:sz w:val="20"/>
        </w:rPr>
      </w:pPr>
      <w:r>
        <w:rPr>
          <w:i/>
          <w:sz w:val="20"/>
        </w:rPr>
        <w:t xml:space="preserve">807 East Ave S, La Crosse, </w:t>
      </w:r>
      <w:proofErr w:type="gramStart"/>
      <w:r>
        <w:rPr>
          <w:i/>
          <w:sz w:val="20"/>
        </w:rPr>
        <w:t>Wi</w:t>
      </w:r>
      <w:proofErr w:type="gramEnd"/>
    </w:p>
    <w:p w:rsidR="009B6687" w:rsidRPr="007B0E07" w:rsidRDefault="009B6687" w:rsidP="009B6687">
      <w:pPr>
        <w:jc w:val="center"/>
        <w:rPr>
          <w:i/>
          <w:sz w:val="20"/>
        </w:rPr>
      </w:pPr>
    </w:p>
    <w:p w:rsidR="002559C5" w:rsidRPr="005D1471" w:rsidRDefault="002559C5"/>
    <w:p w:rsidR="006E7344" w:rsidRPr="007B0E07" w:rsidRDefault="006E7344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 w:val="0"/>
          <w:sz w:val="20"/>
        </w:rPr>
      </w:pPr>
      <w:r w:rsidRPr="007B0E07">
        <w:rPr>
          <w:b w:val="0"/>
          <w:sz w:val="20"/>
        </w:rPr>
        <w:t xml:space="preserve">Meeting </w:t>
      </w:r>
      <w:r w:rsidR="00C77317" w:rsidRPr="007B0E07">
        <w:rPr>
          <w:b w:val="0"/>
          <w:sz w:val="20"/>
        </w:rPr>
        <w:t xml:space="preserve">Facilitator </w:t>
      </w:r>
      <w:r w:rsidR="00156960">
        <w:rPr>
          <w:b w:val="0"/>
          <w:sz w:val="20"/>
        </w:rPr>
        <w:t>–</w:t>
      </w:r>
      <w:r w:rsidR="00A27772" w:rsidRPr="007B0E07">
        <w:rPr>
          <w:b w:val="0"/>
          <w:sz w:val="20"/>
        </w:rPr>
        <w:t xml:space="preserve"> </w:t>
      </w:r>
      <w:r w:rsidR="00EB07A3">
        <w:rPr>
          <w:b w:val="0"/>
          <w:sz w:val="20"/>
        </w:rPr>
        <w:t>Melrose-Mindoro</w:t>
      </w:r>
      <w:r w:rsidR="00F55414">
        <w:rPr>
          <w:b w:val="0"/>
          <w:sz w:val="20"/>
        </w:rPr>
        <w:tab/>
      </w:r>
      <w:r w:rsidR="00C77317">
        <w:rPr>
          <w:b w:val="0"/>
          <w:sz w:val="20"/>
        </w:rPr>
        <w:tab/>
      </w:r>
    </w:p>
    <w:p w:rsidR="006E7344" w:rsidRDefault="006E7344"/>
    <w:p w:rsidR="00B07D23" w:rsidRDefault="00B07D23">
      <w:r>
        <w:t>12;00 – Lunch after the Medicaid/SBS Training – payable to School District of La Crosse</w:t>
      </w:r>
    </w:p>
    <w:p w:rsidR="00B07D23" w:rsidRDefault="00B07D23">
      <w:r>
        <w:t>12:30 – Affordable Care Act 1094/1095 Reporting – Bill Heinz, Associated Financial Group</w:t>
      </w:r>
    </w:p>
    <w:p w:rsidR="00B07D23" w:rsidRPr="005D1471" w:rsidRDefault="00B07D23">
      <w:bookmarkStart w:id="0" w:name="_GoBack"/>
      <w:bookmarkEnd w:id="0"/>
    </w:p>
    <w:p w:rsidR="006E7344" w:rsidRPr="007B0E07" w:rsidRDefault="006E7344">
      <w:pPr>
        <w:pStyle w:val="Heading1"/>
        <w:spacing w:after="240"/>
        <w:rPr>
          <w:b w:val="0"/>
          <w:sz w:val="20"/>
        </w:rPr>
      </w:pPr>
      <w:r w:rsidRPr="007B0E07">
        <w:rPr>
          <w:b w:val="0"/>
          <w:sz w:val="20"/>
        </w:rPr>
        <w:t>AGENDA</w:t>
      </w:r>
    </w:p>
    <w:p w:rsidR="005103CE" w:rsidRPr="007B0E07" w:rsidRDefault="006E7344" w:rsidP="00774DBB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Introductions</w:t>
      </w:r>
    </w:p>
    <w:p w:rsidR="00F87928" w:rsidRPr="007B0E07" w:rsidRDefault="00F87928" w:rsidP="00316E41">
      <w:pPr>
        <w:rPr>
          <w:rFonts w:cs="Arial"/>
          <w:sz w:val="20"/>
        </w:rPr>
      </w:pPr>
    </w:p>
    <w:p w:rsidR="006E7344" w:rsidRPr="007B0E07" w:rsidRDefault="006E7344" w:rsidP="00F87928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napToGrid w:val="0"/>
          <w:sz w:val="20"/>
        </w:rPr>
        <w:t>DPI Report</w:t>
      </w:r>
    </w:p>
    <w:p w:rsidR="00F87928" w:rsidRPr="007B0E07" w:rsidRDefault="00F87928" w:rsidP="00F87928">
      <w:pPr>
        <w:pStyle w:val="ListParagraph"/>
        <w:rPr>
          <w:rFonts w:cs="Arial"/>
          <w:sz w:val="20"/>
        </w:rPr>
      </w:pPr>
    </w:p>
    <w:p w:rsidR="00D1169B" w:rsidRDefault="008E36B5" w:rsidP="002D07D9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W</w:t>
      </w:r>
      <w:r w:rsidR="001445C8" w:rsidRPr="007B0E07">
        <w:rPr>
          <w:rFonts w:cs="Arial"/>
          <w:snapToGrid w:val="0"/>
          <w:sz w:val="20"/>
        </w:rPr>
        <w:t xml:space="preserve">ASBO Report – </w:t>
      </w:r>
      <w:r w:rsidR="00135491" w:rsidRPr="007B0E07">
        <w:rPr>
          <w:rFonts w:cs="Arial"/>
          <w:snapToGrid w:val="0"/>
          <w:sz w:val="20"/>
        </w:rPr>
        <w:t>Kent</w:t>
      </w:r>
      <w:r w:rsidR="0060386A">
        <w:rPr>
          <w:rFonts w:cs="Arial"/>
          <w:snapToGrid w:val="0"/>
          <w:sz w:val="20"/>
        </w:rPr>
        <w:t xml:space="preserve"> </w:t>
      </w:r>
    </w:p>
    <w:p w:rsidR="00B07D23" w:rsidRDefault="00B07D23" w:rsidP="00B07D23">
      <w:pPr>
        <w:pStyle w:val="ListParagraph"/>
        <w:rPr>
          <w:rFonts w:cs="Arial"/>
          <w:snapToGrid w:val="0"/>
          <w:sz w:val="20"/>
        </w:rPr>
      </w:pPr>
    </w:p>
    <w:p w:rsidR="00B07D23" w:rsidRDefault="00B07D23" w:rsidP="00B07D23">
      <w:pPr>
        <w:pStyle w:val="ListParagraph"/>
        <w:numPr>
          <w:ilvl w:val="0"/>
          <w:numId w:val="15"/>
        </w:numPr>
        <w:shd w:val="clear" w:color="auto" w:fill="FFFFFF"/>
        <w:rPr>
          <w:rFonts w:cs="Arial"/>
          <w:color w:val="000000"/>
          <w:sz w:val="20"/>
        </w:rPr>
      </w:pPr>
      <w:r w:rsidRPr="00B07D23">
        <w:rPr>
          <w:rFonts w:cs="Arial"/>
          <w:color w:val="000000"/>
          <w:sz w:val="20"/>
        </w:rPr>
        <w:t>Health insurance plan participation rates – how many em</w:t>
      </w:r>
      <w:r>
        <w:rPr>
          <w:rFonts w:cs="Arial"/>
          <w:color w:val="000000"/>
          <w:sz w:val="20"/>
        </w:rPr>
        <w:t>ployees participate in your heal</w:t>
      </w:r>
      <w:r w:rsidRPr="00B07D23">
        <w:rPr>
          <w:rFonts w:cs="Arial"/>
          <w:color w:val="000000"/>
          <w:sz w:val="20"/>
        </w:rPr>
        <w:t xml:space="preserve">th insurance </w:t>
      </w:r>
      <w:r w:rsidR="00B16523">
        <w:rPr>
          <w:rFonts w:cs="Arial"/>
          <w:color w:val="000000"/>
          <w:sz w:val="20"/>
        </w:rPr>
        <w:t>–</w:t>
      </w:r>
      <w:r w:rsidRPr="00B07D23">
        <w:rPr>
          <w:rFonts w:cs="Arial"/>
          <w:color w:val="000000"/>
          <w:sz w:val="20"/>
        </w:rPr>
        <w:t xml:space="preserve"> Leah</w:t>
      </w:r>
    </w:p>
    <w:p w:rsidR="00B16523" w:rsidRPr="00B16523" w:rsidRDefault="00B16523" w:rsidP="00B16523">
      <w:pPr>
        <w:pStyle w:val="ListParagraph"/>
        <w:rPr>
          <w:rFonts w:cs="Arial"/>
          <w:color w:val="000000"/>
          <w:sz w:val="20"/>
        </w:rPr>
      </w:pPr>
    </w:p>
    <w:p w:rsidR="00B16523" w:rsidRPr="00EB07A3" w:rsidRDefault="00B16523" w:rsidP="00B07D23">
      <w:pPr>
        <w:pStyle w:val="ListParagraph"/>
        <w:numPr>
          <w:ilvl w:val="0"/>
          <w:numId w:val="15"/>
        </w:numPr>
        <w:shd w:val="clear" w:color="auto" w:fill="FFFFFF"/>
        <w:rPr>
          <w:rStyle w:val="apple-converted-space"/>
          <w:rFonts w:cs="Arial"/>
          <w:color w:val="000000"/>
          <w:sz w:val="20"/>
        </w:rPr>
      </w:pPr>
      <w:r w:rsidRPr="00B16523">
        <w:rPr>
          <w:rFonts w:cs="Arial"/>
          <w:bCs/>
          <w:iCs/>
          <w:color w:val="222222"/>
          <w:sz w:val="20"/>
          <w:shd w:val="clear" w:color="auto" w:fill="FFFFFF"/>
        </w:rPr>
        <w:t>Special Education Public School</w:t>
      </w:r>
      <w:r w:rsidRPr="00B16523">
        <w:rPr>
          <w:rStyle w:val="apple-converted-space"/>
          <w:rFonts w:cs="Arial"/>
          <w:bCs/>
          <w:iCs/>
          <w:color w:val="222222"/>
          <w:sz w:val="20"/>
          <w:shd w:val="clear" w:color="auto" w:fill="FFFFFF"/>
        </w:rPr>
        <w:t> </w:t>
      </w:r>
      <w:r w:rsidRPr="00B16523">
        <w:rPr>
          <w:rFonts w:cs="Arial"/>
          <w:bCs/>
          <w:iCs/>
          <w:color w:val="222222"/>
          <w:sz w:val="20"/>
          <w:shd w:val="clear" w:color="auto" w:fill="FFFFFF"/>
        </w:rPr>
        <w:t>Open Enrollment:</w:t>
      </w:r>
      <w:r>
        <w:rPr>
          <w:rStyle w:val="apple-converted-space"/>
          <w:rFonts w:cs="Arial"/>
          <w:b/>
          <w:bCs/>
          <w:i/>
          <w:iCs/>
          <w:color w:val="222222"/>
          <w:sz w:val="20"/>
          <w:shd w:val="clear" w:color="auto" w:fill="FFFFFF"/>
        </w:rPr>
        <w:t> </w:t>
      </w:r>
      <w:r>
        <w:rPr>
          <w:rFonts w:cs="Arial"/>
          <w:color w:val="222222"/>
          <w:sz w:val="20"/>
          <w:shd w:val="clear" w:color="auto" w:fill="FFFFFF"/>
        </w:rPr>
        <w:t>Act 55</w:t>
      </w:r>
      <w:r>
        <w:rPr>
          <w:rStyle w:val="apple-converted-space"/>
          <w:rFonts w:cs="Arial"/>
          <w:color w:val="222222"/>
          <w:sz w:val="20"/>
          <w:shd w:val="clear" w:color="auto" w:fill="FFFFFF"/>
        </w:rPr>
        <w:t xml:space="preserve"> – </w:t>
      </w:r>
      <w:proofErr w:type="spellStart"/>
      <w:r>
        <w:rPr>
          <w:rStyle w:val="apple-converted-space"/>
          <w:rFonts w:cs="Arial"/>
          <w:color w:val="222222"/>
          <w:sz w:val="20"/>
          <w:shd w:val="clear" w:color="auto" w:fill="FFFFFF"/>
        </w:rPr>
        <w:t>Anjie</w:t>
      </w:r>
      <w:proofErr w:type="spellEnd"/>
      <w:r>
        <w:rPr>
          <w:rStyle w:val="apple-converted-space"/>
          <w:rFonts w:cs="Arial"/>
          <w:color w:val="222222"/>
          <w:sz w:val="20"/>
          <w:shd w:val="clear" w:color="auto" w:fill="FFFFFF"/>
        </w:rPr>
        <w:t xml:space="preserve"> – see info on second page of agenda</w:t>
      </w:r>
    </w:p>
    <w:p w:rsidR="00EB07A3" w:rsidRPr="00EB07A3" w:rsidRDefault="00EB07A3" w:rsidP="00EB07A3">
      <w:pPr>
        <w:pStyle w:val="ListParagraph"/>
        <w:rPr>
          <w:rFonts w:cs="Arial"/>
          <w:color w:val="000000"/>
          <w:sz w:val="20"/>
        </w:rPr>
      </w:pPr>
    </w:p>
    <w:p w:rsidR="00EB07A3" w:rsidRPr="00B07D23" w:rsidRDefault="00EB07A3" w:rsidP="00B07D23">
      <w:pPr>
        <w:pStyle w:val="ListParagraph"/>
        <w:numPr>
          <w:ilvl w:val="0"/>
          <w:numId w:val="15"/>
        </w:numPr>
        <w:shd w:val="clear" w:color="auto" w:fill="FFFFFF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New Overtime Requirements – paying supervisors overtime – Sandy M</w:t>
      </w:r>
    </w:p>
    <w:p w:rsidR="002D07D9" w:rsidRDefault="002D07D9" w:rsidP="002D07D9">
      <w:pPr>
        <w:pStyle w:val="ListParagraph"/>
        <w:rPr>
          <w:rFonts w:cs="Arial"/>
          <w:color w:val="000000"/>
          <w:sz w:val="20"/>
        </w:rPr>
      </w:pPr>
    </w:p>
    <w:p w:rsidR="00F87928" w:rsidRPr="007B0E07" w:rsidRDefault="00F87928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color w:val="000000"/>
          <w:sz w:val="20"/>
        </w:rPr>
        <w:t xml:space="preserve">School </w:t>
      </w:r>
      <w:r w:rsidR="0025599E" w:rsidRPr="007B0E07">
        <w:rPr>
          <w:rFonts w:cs="Arial"/>
          <w:color w:val="000000"/>
          <w:sz w:val="20"/>
        </w:rPr>
        <w:t>S</w:t>
      </w:r>
      <w:r w:rsidRPr="007B0E07">
        <w:rPr>
          <w:rFonts w:cs="Arial"/>
          <w:color w:val="000000"/>
          <w:sz w:val="20"/>
        </w:rPr>
        <w:t>afety</w:t>
      </w:r>
      <w:r w:rsidR="00E616E4" w:rsidRPr="007B0E07">
        <w:rPr>
          <w:rFonts w:cs="Arial"/>
          <w:color w:val="000000"/>
          <w:sz w:val="20"/>
        </w:rPr>
        <w:t>/Security</w:t>
      </w:r>
      <w:r w:rsidRPr="007B0E07">
        <w:rPr>
          <w:rFonts w:cs="Arial"/>
          <w:color w:val="000000"/>
          <w:sz w:val="20"/>
        </w:rPr>
        <w:t xml:space="preserve"> </w:t>
      </w:r>
      <w:r w:rsidR="002F1D39" w:rsidRPr="007B0E07">
        <w:rPr>
          <w:rFonts w:cs="Arial"/>
          <w:color w:val="000000"/>
          <w:sz w:val="20"/>
        </w:rPr>
        <w:t xml:space="preserve">– </w:t>
      </w:r>
      <w:r w:rsidR="00893F5B" w:rsidRPr="007B0E07">
        <w:rPr>
          <w:rFonts w:cs="Arial"/>
          <w:color w:val="000000"/>
          <w:sz w:val="20"/>
        </w:rPr>
        <w:t>recurring topic</w:t>
      </w:r>
    </w:p>
    <w:p w:rsidR="002F1D39" w:rsidRPr="007B0E07" w:rsidRDefault="002F1D39" w:rsidP="002F1D39">
      <w:pPr>
        <w:pStyle w:val="ListParagraph"/>
        <w:rPr>
          <w:rFonts w:cs="Arial"/>
          <w:snapToGrid w:val="0"/>
          <w:sz w:val="20"/>
        </w:rPr>
      </w:pPr>
    </w:p>
    <w:p w:rsidR="002F1D39" w:rsidRPr="007B0E07" w:rsidRDefault="002F1D39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Compensation Systems</w:t>
      </w:r>
      <w:r w:rsidR="00893F5B" w:rsidRPr="007B0E07">
        <w:rPr>
          <w:rFonts w:cs="Arial"/>
          <w:snapToGrid w:val="0"/>
          <w:sz w:val="20"/>
        </w:rPr>
        <w:t xml:space="preserve"> – recurring topic</w:t>
      </w:r>
    </w:p>
    <w:p w:rsidR="002F1D39" w:rsidRPr="007B0E07" w:rsidRDefault="002F1D39" w:rsidP="002F1D39">
      <w:pPr>
        <w:pStyle w:val="ListParagraph"/>
        <w:rPr>
          <w:rFonts w:cs="Arial"/>
          <w:snapToGrid w:val="0"/>
          <w:sz w:val="20"/>
        </w:rPr>
      </w:pPr>
    </w:p>
    <w:p w:rsidR="000157F3" w:rsidRPr="007B0E07" w:rsidRDefault="002F1D39" w:rsidP="000157F3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 xml:space="preserve">Health Care Reform – </w:t>
      </w:r>
      <w:r w:rsidR="00530E02" w:rsidRPr="007B0E07">
        <w:rPr>
          <w:rFonts w:cs="Arial"/>
          <w:snapToGrid w:val="0"/>
          <w:sz w:val="20"/>
        </w:rPr>
        <w:t>recurring topic</w:t>
      </w:r>
      <w:r w:rsidR="00A1081D" w:rsidRPr="007B0E07">
        <w:rPr>
          <w:rFonts w:cs="Arial"/>
          <w:snapToGrid w:val="0"/>
          <w:sz w:val="20"/>
        </w:rPr>
        <w:t xml:space="preserve"> </w:t>
      </w:r>
    </w:p>
    <w:p w:rsidR="00442730" w:rsidRPr="007B0E07" w:rsidRDefault="00442730" w:rsidP="00442730">
      <w:pPr>
        <w:pStyle w:val="ListParagraph"/>
        <w:rPr>
          <w:rFonts w:cs="Arial"/>
          <w:snapToGrid w:val="0"/>
          <w:sz w:val="20"/>
        </w:rPr>
      </w:pPr>
    </w:p>
    <w:p w:rsidR="00442730" w:rsidRPr="007B0E07" w:rsidRDefault="00442730" w:rsidP="00774DBB">
      <w:pPr>
        <w:numPr>
          <w:ilvl w:val="0"/>
          <w:numId w:val="15"/>
        </w:numPr>
        <w:spacing w:after="120"/>
        <w:rPr>
          <w:rFonts w:cs="Arial"/>
          <w:snapToGrid w:val="0"/>
          <w:sz w:val="20"/>
        </w:rPr>
      </w:pPr>
      <w:r w:rsidRPr="007B0E07">
        <w:rPr>
          <w:rFonts w:cs="Arial"/>
          <w:snapToGrid w:val="0"/>
          <w:sz w:val="20"/>
        </w:rPr>
        <w:t>Future Agenda Planning</w:t>
      </w:r>
      <w:r w:rsidR="00941D35" w:rsidRPr="007B0E07">
        <w:rPr>
          <w:rFonts w:cs="Arial"/>
          <w:snapToGrid w:val="0"/>
          <w:sz w:val="20"/>
        </w:rPr>
        <w:t xml:space="preserve"> </w:t>
      </w:r>
    </w:p>
    <w:p w:rsidR="00E616E4" w:rsidRPr="007B0E07" w:rsidRDefault="00E616E4" w:rsidP="00E616E4">
      <w:pPr>
        <w:pStyle w:val="ListParagraph"/>
        <w:rPr>
          <w:rFonts w:cs="Arial"/>
          <w:snapToGrid w:val="0"/>
          <w:sz w:val="20"/>
        </w:rPr>
      </w:pPr>
    </w:p>
    <w:p w:rsidR="000A3A8A" w:rsidRPr="007B0E07" w:rsidRDefault="009E4A3C" w:rsidP="00774DBB">
      <w:pPr>
        <w:numPr>
          <w:ilvl w:val="0"/>
          <w:numId w:val="15"/>
        </w:numPr>
        <w:spacing w:after="120"/>
        <w:rPr>
          <w:rFonts w:cs="Arial"/>
          <w:sz w:val="20"/>
        </w:rPr>
      </w:pPr>
      <w:r w:rsidRPr="007B0E07">
        <w:rPr>
          <w:rFonts w:cs="Arial"/>
          <w:sz w:val="20"/>
        </w:rPr>
        <w:t>Other Matters of I</w:t>
      </w:r>
      <w:r w:rsidR="000A3A8A" w:rsidRPr="007B0E07">
        <w:rPr>
          <w:rFonts w:cs="Arial"/>
          <w:sz w:val="20"/>
        </w:rPr>
        <w:t>nterest</w:t>
      </w:r>
    </w:p>
    <w:p w:rsidR="00C02864" w:rsidRPr="007B0E07" w:rsidRDefault="00C02864" w:rsidP="00C02864">
      <w:pPr>
        <w:spacing w:after="120"/>
        <w:ind w:left="1080"/>
        <w:rPr>
          <w:rFonts w:cs="Arial"/>
          <w:sz w:val="20"/>
        </w:rPr>
      </w:pPr>
    </w:p>
    <w:p w:rsidR="00135BDC" w:rsidRPr="007B0E07" w:rsidRDefault="00C929A0" w:rsidP="00135BDC">
      <w:pPr>
        <w:spacing w:after="120"/>
        <w:rPr>
          <w:i/>
          <w:sz w:val="20"/>
        </w:rPr>
      </w:pPr>
      <w:r w:rsidRPr="007B0E0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2D8A77" wp14:editId="6725DC62">
                <wp:simplePos x="0" y="0"/>
                <wp:positionH relativeFrom="column">
                  <wp:posOffset>51435</wp:posOffset>
                </wp:positionH>
                <wp:positionV relativeFrom="paragraph">
                  <wp:posOffset>96520</wp:posOffset>
                </wp:positionV>
                <wp:extent cx="5486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6pt" to="436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">
                <v:stroke dashstyle="longDashDotDot"/>
              </v:line>
            </w:pict>
          </mc:Fallback>
        </mc:AlternateContent>
      </w:r>
    </w:p>
    <w:p w:rsidR="006C429C" w:rsidRPr="00581B03" w:rsidRDefault="00C33D59" w:rsidP="00D92CBD">
      <w:pPr>
        <w:spacing w:after="120"/>
        <w:rPr>
          <w:snapToGrid w:val="0"/>
          <w:sz w:val="20"/>
        </w:rPr>
      </w:pPr>
      <w:r w:rsidRPr="00581B03">
        <w:rPr>
          <w:snapToGrid w:val="0"/>
          <w:sz w:val="20"/>
        </w:rPr>
        <w:t xml:space="preserve">The </w:t>
      </w:r>
      <w:r w:rsidR="006C429C" w:rsidRPr="00581B03">
        <w:rPr>
          <w:snapToGrid w:val="0"/>
          <w:sz w:val="20"/>
        </w:rPr>
        <w:t xml:space="preserve">West Central </w:t>
      </w:r>
      <w:r w:rsidRPr="00581B03">
        <w:rPr>
          <w:snapToGrid w:val="0"/>
          <w:sz w:val="20"/>
        </w:rPr>
        <w:t xml:space="preserve">School </w:t>
      </w:r>
      <w:r w:rsidR="006C429C" w:rsidRPr="00581B03">
        <w:rPr>
          <w:snapToGrid w:val="0"/>
          <w:sz w:val="20"/>
        </w:rPr>
        <w:t>Business Officials meet the first Thursday of every month except July and August.</w:t>
      </w:r>
      <w:r w:rsidR="009E785D" w:rsidRPr="00581B03">
        <w:rPr>
          <w:snapToGrid w:val="0"/>
          <w:sz w:val="20"/>
        </w:rPr>
        <w:t xml:space="preserve"> </w:t>
      </w:r>
    </w:p>
    <w:p w:rsidR="002E0BC0" w:rsidRDefault="002E0BC0">
      <w:pPr>
        <w:jc w:val="right"/>
        <w:rPr>
          <w:sz w:val="20"/>
        </w:rPr>
      </w:pPr>
    </w:p>
    <w:p w:rsidR="006E7344" w:rsidRPr="00581B03" w:rsidRDefault="006E7344">
      <w:pPr>
        <w:jc w:val="right"/>
        <w:rPr>
          <w:sz w:val="20"/>
        </w:rPr>
      </w:pPr>
      <w:r w:rsidRPr="00581B03">
        <w:rPr>
          <w:sz w:val="20"/>
        </w:rPr>
        <w:t>WCSBO Contact Person</w:t>
      </w:r>
    </w:p>
    <w:p w:rsidR="000157EB" w:rsidRDefault="000157EB">
      <w:pPr>
        <w:jc w:val="right"/>
        <w:rPr>
          <w:sz w:val="20"/>
        </w:rPr>
      </w:pPr>
      <w:r w:rsidRPr="00581B03">
        <w:rPr>
          <w:sz w:val="20"/>
        </w:rPr>
        <w:t>Joyce Smalley</w:t>
      </w:r>
      <w:r w:rsidR="00005838" w:rsidRPr="00581B03">
        <w:rPr>
          <w:sz w:val="20"/>
        </w:rPr>
        <w:t>,</w:t>
      </w:r>
      <w:r w:rsidR="00A37B74" w:rsidRPr="00581B03">
        <w:rPr>
          <w:sz w:val="20"/>
        </w:rPr>
        <w:t xml:space="preserve"> </w:t>
      </w:r>
      <w:r w:rsidRPr="00581B03">
        <w:rPr>
          <w:sz w:val="20"/>
        </w:rPr>
        <w:t>Finance Manager</w:t>
      </w:r>
    </w:p>
    <w:p w:rsidR="00EB07A3" w:rsidRPr="00581B03" w:rsidRDefault="00EB07A3">
      <w:pPr>
        <w:jc w:val="right"/>
        <w:rPr>
          <w:sz w:val="20"/>
        </w:rPr>
      </w:pPr>
      <w:r>
        <w:rPr>
          <w:sz w:val="20"/>
        </w:rPr>
        <w:t>608-789-7631</w:t>
      </w:r>
    </w:p>
    <w:p w:rsidR="000157EB" w:rsidRDefault="002E0BC0" w:rsidP="007B0E07">
      <w:pPr>
        <w:jc w:val="right"/>
        <w:rPr>
          <w:sz w:val="20"/>
        </w:rPr>
      </w:pPr>
      <w:hyperlink r:id="rId6" w:history="1">
        <w:r w:rsidR="00B16523" w:rsidRPr="00CD2181">
          <w:rPr>
            <w:rStyle w:val="Hyperlink"/>
            <w:sz w:val="20"/>
          </w:rPr>
          <w:t>jsmalley@lacrossesd.org</w:t>
        </w:r>
      </w:hyperlink>
    </w:p>
    <w:p w:rsidR="00B16523" w:rsidRDefault="00B16523">
      <w:pPr>
        <w:rPr>
          <w:sz w:val="20"/>
        </w:rPr>
      </w:pPr>
      <w:r>
        <w:rPr>
          <w:sz w:val="20"/>
        </w:rPr>
        <w:br w:type="page"/>
      </w:r>
    </w:p>
    <w:p w:rsidR="00B16523" w:rsidRDefault="00B16523" w:rsidP="00B16523">
      <w:pPr>
        <w:rPr>
          <w:sz w:val="20"/>
        </w:rPr>
      </w:pPr>
      <w:r>
        <w:rPr>
          <w:sz w:val="20"/>
        </w:rPr>
        <w:lastRenderedPageBreak/>
        <w:t>Info for agenda item 5</w:t>
      </w:r>
    </w:p>
    <w:p w:rsidR="00B16523" w:rsidRDefault="00B16523" w:rsidP="00B16523">
      <w:pPr>
        <w:rPr>
          <w:sz w:val="20"/>
        </w:rPr>
      </w:pPr>
    </w:p>
    <w:p w:rsidR="00B16523" w:rsidRPr="00B16523" w:rsidRDefault="00B16523" w:rsidP="00B16523">
      <w:pPr>
        <w:numPr>
          <w:ilvl w:val="2"/>
          <w:numId w:val="18"/>
        </w:numPr>
        <w:shd w:val="clear" w:color="auto" w:fill="FFFFFF"/>
        <w:ind w:left="2385"/>
        <w:rPr>
          <w:rFonts w:cs="Arial"/>
          <w:color w:val="222222"/>
          <w:sz w:val="19"/>
          <w:szCs w:val="19"/>
        </w:rPr>
      </w:pPr>
      <w:r w:rsidRPr="00B16523">
        <w:rPr>
          <w:rFonts w:cs="Arial"/>
          <w:b/>
          <w:bCs/>
          <w:i/>
          <w:iCs/>
          <w:color w:val="222222"/>
          <w:sz w:val="20"/>
        </w:rPr>
        <w:t>Special Education Public School </w:t>
      </w:r>
      <w:r w:rsidRPr="00B16523">
        <w:rPr>
          <w:rFonts w:cs="Arial"/>
          <w:b/>
          <w:bCs/>
          <w:i/>
          <w:iCs/>
          <w:color w:val="222222"/>
          <w:sz w:val="20"/>
          <w:u w:val="single"/>
        </w:rPr>
        <w:t>Open Enrollment</w:t>
      </w:r>
      <w:r w:rsidRPr="00B16523">
        <w:rPr>
          <w:rFonts w:cs="Arial"/>
          <w:b/>
          <w:bCs/>
          <w:i/>
          <w:iCs/>
          <w:color w:val="222222"/>
          <w:sz w:val="20"/>
        </w:rPr>
        <w:t>: </w:t>
      </w:r>
      <w:r w:rsidRPr="00B16523">
        <w:rPr>
          <w:rFonts w:cs="Arial"/>
          <w:color w:val="222222"/>
          <w:sz w:val="20"/>
        </w:rPr>
        <w:t>Act 55 modifies the current public school open enrollment program for </w:t>
      </w:r>
      <w:r w:rsidRPr="00B16523">
        <w:rPr>
          <w:rFonts w:cs="Arial"/>
          <w:color w:val="222222"/>
          <w:sz w:val="20"/>
          <w:u w:val="single"/>
        </w:rPr>
        <w:t>students with disabilities beginning with the February-April 2016</w:t>
      </w:r>
      <w:r w:rsidRPr="00B16523">
        <w:rPr>
          <w:rFonts w:cs="Arial"/>
          <w:color w:val="222222"/>
          <w:sz w:val="20"/>
        </w:rPr>
        <w:t>application period for the </w:t>
      </w:r>
      <w:r w:rsidRPr="00B16523">
        <w:rPr>
          <w:rFonts w:cs="Arial"/>
          <w:color w:val="222222"/>
          <w:sz w:val="20"/>
          <w:u w:val="single"/>
        </w:rPr>
        <w:t>2016-17 school year</w:t>
      </w:r>
      <w:r w:rsidRPr="00B16523">
        <w:rPr>
          <w:rFonts w:cs="Arial"/>
          <w:color w:val="222222"/>
          <w:sz w:val="20"/>
        </w:rPr>
        <w:t> by:</w:t>
      </w:r>
    </w:p>
    <w:p w:rsidR="00B16523" w:rsidRPr="00B16523" w:rsidRDefault="00B16523" w:rsidP="00B16523">
      <w:pPr>
        <w:numPr>
          <w:ilvl w:val="3"/>
          <w:numId w:val="18"/>
        </w:numPr>
        <w:shd w:val="clear" w:color="auto" w:fill="FFFFFF"/>
        <w:ind w:left="3330"/>
        <w:rPr>
          <w:rFonts w:ascii="Times New Roman" w:hAnsi="Times New Roman"/>
          <w:color w:val="000000"/>
          <w:szCs w:val="24"/>
        </w:rPr>
      </w:pPr>
      <w:r w:rsidRPr="00B16523">
        <w:rPr>
          <w:rFonts w:cs="Arial"/>
          <w:color w:val="000000"/>
          <w:sz w:val="20"/>
        </w:rPr>
        <w:t>eliminating the ability of resident school districts to deny applications on the basis of undue financial burden; and</w:t>
      </w:r>
    </w:p>
    <w:p w:rsidR="00B16523" w:rsidRPr="00B16523" w:rsidRDefault="00B16523" w:rsidP="00B16523">
      <w:pPr>
        <w:numPr>
          <w:ilvl w:val="3"/>
          <w:numId w:val="18"/>
        </w:numPr>
        <w:shd w:val="clear" w:color="auto" w:fill="FFFFFF"/>
        <w:ind w:left="3330"/>
        <w:rPr>
          <w:rFonts w:ascii="Times New Roman" w:hAnsi="Times New Roman"/>
          <w:color w:val="000000"/>
          <w:szCs w:val="24"/>
        </w:rPr>
      </w:pPr>
      <w:proofErr w:type="gramStart"/>
      <w:r w:rsidRPr="00B16523">
        <w:rPr>
          <w:rFonts w:cs="Arial"/>
          <w:color w:val="000000"/>
          <w:sz w:val="20"/>
        </w:rPr>
        <w:t>establishing</w:t>
      </w:r>
      <w:proofErr w:type="gramEnd"/>
      <w:r w:rsidRPr="00B16523">
        <w:rPr>
          <w:rFonts w:cs="Arial"/>
          <w:color w:val="000000"/>
          <w:sz w:val="20"/>
        </w:rPr>
        <w:t xml:space="preserve"> a $12,000 transfer amount for each student with a disability who transfers under the open enrollment program.</w:t>
      </w:r>
    </w:p>
    <w:p w:rsidR="00B16523" w:rsidRPr="00B16523" w:rsidRDefault="00B16523" w:rsidP="00B16523">
      <w:pPr>
        <w:numPr>
          <w:ilvl w:val="3"/>
          <w:numId w:val="18"/>
        </w:numPr>
        <w:shd w:val="clear" w:color="auto" w:fill="FFFFFF"/>
        <w:ind w:left="3330"/>
        <w:rPr>
          <w:rFonts w:ascii="Times New Roman" w:hAnsi="Times New Roman"/>
          <w:color w:val="000000"/>
          <w:szCs w:val="24"/>
        </w:rPr>
      </w:pPr>
      <w:r w:rsidRPr="00B16523">
        <w:rPr>
          <w:rFonts w:cs="Arial"/>
          <w:color w:val="000000"/>
          <w:sz w:val="20"/>
        </w:rPr>
        <w:t>The </w:t>
      </w:r>
      <w:r w:rsidRPr="00B16523">
        <w:rPr>
          <w:rFonts w:cs="Arial"/>
          <w:b/>
          <w:bCs/>
          <w:color w:val="000000"/>
          <w:sz w:val="20"/>
          <w:u w:val="single"/>
        </w:rPr>
        <w:t>nonresident</w:t>
      </w:r>
      <w:r w:rsidRPr="00B16523">
        <w:rPr>
          <w:rFonts w:cs="Arial"/>
          <w:color w:val="000000"/>
          <w:sz w:val="20"/>
        </w:rPr>
        <w:t xml:space="preserve"> school district will receive the $12,000 transfer amount and will </w:t>
      </w:r>
      <w:proofErr w:type="spellStart"/>
      <w:r w:rsidRPr="00B16523">
        <w:rPr>
          <w:rFonts w:cs="Arial"/>
          <w:color w:val="000000"/>
          <w:sz w:val="20"/>
        </w:rPr>
        <w:t>also</w:t>
      </w:r>
      <w:r w:rsidRPr="00B16523">
        <w:rPr>
          <w:rFonts w:cs="Arial"/>
          <w:color w:val="000000"/>
          <w:sz w:val="20"/>
          <w:u w:val="single"/>
        </w:rPr>
        <w:t>retain</w:t>
      </w:r>
      <w:proofErr w:type="spellEnd"/>
      <w:r w:rsidRPr="00B16523">
        <w:rPr>
          <w:rFonts w:cs="Arial"/>
          <w:color w:val="000000"/>
          <w:sz w:val="20"/>
          <w:u w:val="single"/>
        </w:rPr>
        <w:t xml:space="preserve"> special education categorical aids</w:t>
      </w:r>
      <w:r w:rsidRPr="00B16523">
        <w:rPr>
          <w:rFonts w:cs="Arial"/>
          <w:color w:val="000000"/>
          <w:sz w:val="20"/>
        </w:rPr>
        <w:t> for open enrolled students with disabilities, including aid for special transportation (i.e., district may be eligible for High Cost Special Education Aid).</w:t>
      </w:r>
    </w:p>
    <w:p w:rsidR="00B16523" w:rsidRPr="00B16523" w:rsidRDefault="00B16523" w:rsidP="00B16523">
      <w:pPr>
        <w:rPr>
          <w:rFonts w:ascii="Times New Roman" w:hAnsi="Times New Roman"/>
          <w:szCs w:val="24"/>
        </w:rPr>
      </w:pPr>
      <w:r w:rsidRPr="00B16523">
        <w:rPr>
          <w:rFonts w:cs="Arial"/>
          <w:color w:val="000000"/>
          <w:sz w:val="20"/>
          <w:shd w:val="clear" w:color="auto" w:fill="FFFFFF"/>
        </w:rPr>
        <w:t>An open enrollment application may only be denied by the nonresident school district if the district </w:t>
      </w:r>
      <w:r w:rsidRPr="00B16523">
        <w:rPr>
          <w:rFonts w:cs="Arial"/>
          <w:color w:val="000000"/>
          <w:sz w:val="20"/>
          <w:u w:val="single"/>
          <w:shd w:val="clear" w:color="auto" w:fill="FFFFFF"/>
        </w:rPr>
        <w:t>does not have the special education program or space for the student</w:t>
      </w:r>
      <w:r w:rsidRPr="00B16523">
        <w:rPr>
          <w:rFonts w:cs="Arial"/>
          <w:color w:val="000000"/>
          <w:sz w:val="20"/>
          <w:shd w:val="clear" w:color="auto" w:fill="FFFFFF"/>
        </w:rPr>
        <w:t>. See also “School Finance” (below) for information on Special Education categorical aid. For more information on open enrollment generally,</w:t>
      </w:r>
    </w:p>
    <w:p w:rsidR="00B16523" w:rsidRPr="00B16523" w:rsidRDefault="00B16523" w:rsidP="00B16523">
      <w:pPr>
        <w:shd w:val="clear" w:color="auto" w:fill="F1F1F1"/>
        <w:spacing w:line="90" w:lineRule="atLeast"/>
        <w:rPr>
          <w:rFonts w:cs="Arial"/>
          <w:color w:val="222222"/>
          <w:sz w:val="19"/>
          <w:szCs w:val="19"/>
        </w:rPr>
      </w:pPr>
      <w:r>
        <w:rPr>
          <w:rFonts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2" name="Picture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523" w:rsidRPr="00581B03" w:rsidRDefault="00B16523" w:rsidP="00B16523">
      <w:pPr>
        <w:rPr>
          <w:sz w:val="20"/>
        </w:rPr>
      </w:pPr>
    </w:p>
    <w:sectPr w:rsidR="00B16523" w:rsidRPr="00581B03" w:rsidSect="002B58A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A38"/>
    <w:multiLevelType w:val="hybridMultilevel"/>
    <w:tmpl w:val="600C0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485E2D"/>
    <w:multiLevelType w:val="singleLevel"/>
    <w:tmpl w:val="51AEF524"/>
    <w:lvl w:ilvl="0">
      <w:start w:val="4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hint="default"/>
      </w:rPr>
    </w:lvl>
  </w:abstractNum>
  <w:abstractNum w:abstractNumId="2">
    <w:nsid w:val="12A619FC"/>
    <w:multiLevelType w:val="hybridMultilevel"/>
    <w:tmpl w:val="FD7294DE"/>
    <w:lvl w:ilvl="0" w:tplc="4372F3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992F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90542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6A30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59605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D8CA2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024A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47E3A1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E5E874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DA6EF3"/>
    <w:multiLevelType w:val="hybridMultilevel"/>
    <w:tmpl w:val="924E1DCE"/>
    <w:lvl w:ilvl="0" w:tplc="BEC648A6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E60CB"/>
    <w:multiLevelType w:val="hybridMultilevel"/>
    <w:tmpl w:val="20662FE0"/>
    <w:lvl w:ilvl="0" w:tplc="B8C04FB6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8ED4D6B6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C592165C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3B4C3924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72F6C164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A22E50B8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CF462B8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A3FC6832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BBBA4688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>
    <w:nsid w:val="18AF2695"/>
    <w:multiLevelType w:val="hybridMultilevel"/>
    <w:tmpl w:val="CE24F698"/>
    <w:lvl w:ilvl="0" w:tplc="39585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C2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80C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E4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C9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03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CD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A6E4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E069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D84EB6"/>
    <w:multiLevelType w:val="hybridMultilevel"/>
    <w:tmpl w:val="D2E2C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6359A6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C421318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1572693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54E3591"/>
    <w:multiLevelType w:val="singleLevel"/>
    <w:tmpl w:val="8F3EB47A"/>
    <w:lvl w:ilvl="0"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</w:abstractNum>
  <w:abstractNum w:abstractNumId="11">
    <w:nsid w:val="35AA0336"/>
    <w:multiLevelType w:val="hybridMultilevel"/>
    <w:tmpl w:val="9D569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51A08"/>
    <w:multiLevelType w:val="multilevel"/>
    <w:tmpl w:val="C098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DA0889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6821410"/>
    <w:multiLevelType w:val="singleLevel"/>
    <w:tmpl w:val="2A44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53A7809"/>
    <w:multiLevelType w:val="hybridMultilevel"/>
    <w:tmpl w:val="139A65A0"/>
    <w:lvl w:ilvl="0" w:tplc="13C25ECE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9652441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DFEAB5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ADE7DA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F44E63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661E0F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A2230D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E626C1E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34A4BE1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77071BBE"/>
    <w:multiLevelType w:val="hybridMultilevel"/>
    <w:tmpl w:val="14A45D26"/>
    <w:lvl w:ilvl="0" w:tplc="66263C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652B8F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A20C18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EC4F2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CEA0D9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C3C29FC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230020A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9E4474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B12E5C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6"/>
  </w:num>
  <w:num w:numId="7">
    <w:abstractNumId w:val="15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3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3E"/>
    <w:rsid w:val="00005838"/>
    <w:rsid w:val="000157EB"/>
    <w:rsid w:val="000157F3"/>
    <w:rsid w:val="0002187E"/>
    <w:rsid w:val="0002598E"/>
    <w:rsid w:val="00027202"/>
    <w:rsid w:val="0002784A"/>
    <w:rsid w:val="00074A55"/>
    <w:rsid w:val="0008479A"/>
    <w:rsid w:val="000940D0"/>
    <w:rsid w:val="000A3A8A"/>
    <w:rsid w:val="000B2B85"/>
    <w:rsid w:val="000B785A"/>
    <w:rsid w:val="000C2524"/>
    <w:rsid w:val="000F13D2"/>
    <w:rsid w:val="000F519C"/>
    <w:rsid w:val="00103134"/>
    <w:rsid w:val="0012407C"/>
    <w:rsid w:val="00135491"/>
    <w:rsid w:val="00135BDC"/>
    <w:rsid w:val="00136A94"/>
    <w:rsid w:val="001445C8"/>
    <w:rsid w:val="00145D12"/>
    <w:rsid w:val="00154C96"/>
    <w:rsid w:val="00156960"/>
    <w:rsid w:val="0017191D"/>
    <w:rsid w:val="001826EE"/>
    <w:rsid w:val="00184965"/>
    <w:rsid w:val="00185A96"/>
    <w:rsid w:val="001869B8"/>
    <w:rsid w:val="001A0FF1"/>
    <w:rsid w:val="001A567A"/>
    <w:rsid w:val="001A60E3"/>
    <w:rsid w:val="001C071A"/>
    <w:rsid w:val="001C2002"/>
    <w:rsid w:val="001C26DF"/>
    <w:rsid w:val="001C67A2"/>
    <w:rsid w:val="001F3C7E"/>
    <w:rsid w:val="00232216"/>
    <w:rsid w:val="00233206"/>
    <w:rsid w:val="00243F35"/>
    <w:rsid w:val="002542DD"/>
    <w:rsid w:val="0025599E"/>
    <w:rsid w:val="002559C5"/>
    <w:rsid w:val="00263F7C"/>
    <w:rsid w:val="00273DB4"/>
    <w:rsid w:val="002743BC"/>
    <w:rsid w:val="00275495"/>
    <w:rsid w:val="00280CEB"/>
    <w:rsid w:val="0028449B"/>
    <w:rsid w:val="00284511"/>
    <w:rsid w:val="00285A2B"/>
    <w:rsid w:val="002860BF"/>
    <w:rsid w:val="00290F24"/>
    <w:rsid w:val="002A1C86"/>
    <w:rsid w:val="002A32B2"/>
    <w:rsid w:val="002B53B5"/>
    <w:rsid w:val="002B58AA"/>
    <w:rsid w:val="002B6FD7"/>
    <w:rsid w:val="002C1085"/>
    <w:rsid w:val="002C2602"/>
    <w:rsid w:val="002C35D3"/>
    <w:rsid w:val="002C44F9"/>
    <w:rsid w:val="002C7FC0"/>
    <w:rsid w:val="002D07D9"/>
    <w:rsid w:val="002E0BC0"/>
    <w:rsid w:val="002E1BC3"/>
    <w:rsid w:val="002E5E93"/>
    <w:rsid w:val="002E7744"/>
    <w:rsid w:val="002F1D39"/>
    <w:rsid w:val="003010A7"/>
    <w:rsid w:val="00316E41"/>
    <w:rsid w:val="00317632"/>
    <w:rsid w:val="003244EC"/>
    <w:rsid w:val="003278A1"/>
    <w:rsid w:val="00331FA3"/>
    <w:rsid w:val="00337C95"/>
    <w:rsid w:val="00342827"/>
    <w:rsid w:val="00345CC3"/>
    <w:rsid w:val="0035118F"/>
    <w:rsid w:val="003665C8"/>
    <w:rsid w:val="003712F2"/>
    <w:rsid w:val="00386075"/>
    <w:rsid w:val="003927D2"/>
    <w:rsid w:val="00394428"/>
    <w:rsid w:val="003A6630"/>
    <w:rsid w:val="003B5E9E"/>
    <w:rsid w:val="003C409C"/>
    <w:rsid w:val="00424D3B"/>
    <w:rsid w:val="00442730"/>
    <w:rsid w:val="00442C85"/>
    <w:rsid w:val="00450580"/>
    <w:rsid w:val="00461B8B"/>
    <w:rsid w:val="0046473A"/>
    <w:rsid w:val="004A3B70"/>
    <w:rsid w:val="004A79BA"/>
    <w:rsid w:val="004B7263"/>
    <w:rsid w:val="004F63B1"/>
    <w:rsid w:val="00506036"/>
    <w:rsid w:val="005103CE"/>
    <w:rsid w:val="00512329"/>
    <w:rsid w:val="005231DD"/>
    <w:rsid w:val="00524689"/>
    <w:rsid w:val="005275D7"/>
    <w:rsid w:val="00530E02"/>
    <w:rsid w:val="0054007F"/>
    <w:rsid w:val="005402C5"/>
    <w:rsid w:val="00547A2F"/>
    <w:rsid w:val="00574195"/>
    <w:rsid w:val="005814DC"/>
    <w:rsid w:val="00581B03"/>
    <w:rsid w:val="0059606C"/>
    <w:rsid w:val="005B2B1F"/>
    <w:rsid w:val="005D1471"/>
    <w:rsid w:val="005D3595"/>
    <w:rsid w:val="005E365A"/>
    <w:rsid w:val="0060386A"/>
    <w:rsid w:val="006147B4"/>
    <w:rsid w:val="00625B96"/>
    <w:rsid w:val="00634730"/>
    <w:rsid w:val="006521C9"/>
    <w:rsid w:val="00653BC9"/>
    <w:rsid w:val="00663026"/>
    <w:rsid w:val="006644DE"/>
    <w:rsid w:val="00672A39"/>
    <w:rsid w:val="00682819"/>
    <w:rsid w:val="006A2887"/>
    <w:rsid w:val="006A2DE7"/>
    <w:rsid w:val="006B37AF"/>
    <w:rsid w:val="006C429C"/>
    <w:rsid w:val="006E4BC3"/>
    <w:rsid w:val="006E6D5C"/>
    <w:rsid w:val="006E7344"/>
    <w:rsid w:val="006F748B"/>
    <w:rsid w:val="007020B0"/>
    <w:rsid w:val="007230A4"/>
    <w:rsid w:val="0072680F"/>
    <w:rsid w:val="0073007C"/>
    <w:rsid w:val="0073113A"/>
    <w:rsid w:val="00732269"/>
    <w:rsid w:val="0074439E"/>
    <w:rsid w:val="007461CA"/>
    <w:rsid w:val="0076145C"/>
    <w:rsid w:val="007736C8"/>
    <w:rsid w:val="00774DBB"/>
    <w:rsid w:val="00786C01"/>
    <w:rsid w:val="00790F77"/>
    <w:rsid w:val="00795D88"/>
    <w:rsid w:val="007A5054"/>
    <w:rsid w:val="007B0E07"/>
    <w:rsid w:val="007F6F2C"/>
    <w:rsid w:val="00805E9D"/>
    <w:rsid w:val="0081273F"/>
    <w:rsid w:val="00815B01"/>
    <w:rsid w:val="00821F9E"/>
    <w:rsid w:val="0082755B"/>
    <w:rsid w:val="00840289"/>
    <w:rsid w:val="0084217D"/>
    <w:rsid w:val="00846C94"/>
    <w:rsid w:val="00851401"/>
    <w:rsid w:val="00855F4F"/>
    <w:rsid w:val="0086410F"/>
    <w:rsid w:val="00867F46"/>
    <w:rsid w:val="00877BAE"/>
    <w:rsid w:val="00885C0A"/>
    <w:rsid w:val="00887B15"/>
    <w:rsid w:val="00893F5B"/>
    <w:rsid w:val="008B2429"/>
    <w:rsid w:val="008B6029"/>
    <w:rsid w:val="008E36B5"/>
    <w:rsid w:val="008E6DE3"/>
    <w:rsid w:val="008F3B83"/>
    <w:rsid w:val="00917EC2"/>
    <w:rsid w:val="009200C5"/>
    <w:rsid w:val="00941D35"/>
    <w:rsid w:val="00946920"/>
    <w:rsid w:val="00954240"/>
    <w:rsid w:val="009636AA"/>
    <w:rsid w:val="00986EBB"/>
    <w:rsid w:val="0099338E"/>
    <w:rsid w:val="009B6687"/>
    <w:rsid w:val="009C377B"/>
    <w:rsid w:val="009E095F"/>
    <w:rsid w:val="009E4A3C"/>
    <w:rsid w:val="009E785D"/>
    <w:rsid w:val="00A1033D"/>
    <w:rsid w:val="00A1081D"/>
    <w:rsid w:val="00A1659F"/>
    <w:rsid w:val="00A21426"/>
    <w:rsid w:val="00A275C4"/>
    <w:rsid w:val="00A27772"/>
    <w:rsid w:val="00A32321"/>
    <w:rsid w:val="00A3402B"/>
    <w:rsid w:val="00A376F7"/>
    <w:rsid w:val="00A37B74"/>
    <w:rsid w:val="00A55CB8"/>
    <w:rsid w:val="00A6286B"/>
    <w:rsid w:val="00A7026F"/>
    <w:rsid w:val="00A8454A"/>
    <w:rsid w:val="00A961F9"/>
    <w:rsid w:val="00A97ECD"/>
    <w:rsid w:val="00AA1C93"/>
    <w:rsid w:val="00AA79FC"/>
    <w:rsid w:val="00AD27E6"/>
    <w:rsid w:val="00AD3CD8"/>
    <w:rsid w:val="00AE1582"/>
    <w:rsid w:val="00AF36D2"/>
    <w:rsid w:val="00B05306"/>
    <w:rsid w:val="00B07D23"/>
    <w:rsid w:val="00B16523"/>
    <w:rsid w:val="00B30A8F"/>
    <w:rsid w:val="00B42812"/>
    <w:rsid w:val="00B7258E"/>
    <w:rsid w:val="00B85406"/>
    <w:rsid w:val="00B876BF"/>
    <w:rsid w:val="00BB225F"/>
    <w:rsid w:val="00BD2E47"/>
    <w:rsid w:val="00BD33F5"/>
    <w:rsid w:val="00BE53E6"/>
    <w:rsid w:val="00C02864"/>
    <w:rsid w:val="00C069A7"/>
    <w:rsid w:val="00C11BBE"/>
    <w:rsid w:val="00C144C6"/>
    <w:rsid w:val="00C23CEF"/>
    <w:rsid w:val="00C27F14"/>
    <w:rsid w:val="00C33D59"/>
    <w:rsid w:val="00C35EF6"/>
    <w:rsid w:val="00C4534E"/>
    <w:rsid w:val="00C47764"/>
    <w:rsid w:val="00C74BDC"/>
    <w:rsid w:val="00C77317"/>
    <w:rsid w:val="00C8327E"/>
    <w:rsid w:val="00C90DC5"/>
    <w:rsid w:val="00C929A0"/>
    <w:rsid w:val="00C97010"/>
    <w:rsid w:val="00CB0D47"/>
    <w:rsid w:val="00CB17C9"/>
    <w:rsid w:val="00CB381B"/>
    <w:rsid w:val="00CB7097"/>
    <w:rsid w:val="00CC0B0C"/>
    <w:rsid w:val="00CD4E1A"/>
    <w:rsid w:val="00CD4F4C"/>
    <w:rsid w:val="00CE4339"/>
    <w:rsid w:val="00CE4491"/>
    <w:rsid w:val="00D1169B"/>
    <w:rsid w:val="00D508E0"/>
    <w:rsid w:val="00D7511A"/>
    <w:rsid w:val="00D868D0"/>
    <w:rsid w:val="00D92CBD"/>
    <w:rsid w:val="00DB4707"/>
    <w:rsid w:val="00DC4356"/>
    <w:rsid w:val="00DC51A0"/>
    <w:rsid w:val="00DC67DD"/>
    <w:rsid w:val="00DD14BA"/>
    <w:rsid w:val="00DD364B"/>
    <w:rsid w:val="00DD7295"/>
    <w:rsid w:val="00DE1B4E"/>
    <w:rsid w:val="00DE353F"/>
    <w:rsid w:val="00DE5253"/>
    <w:rsid w:val="00DF6B9C"/>
    <w:rsid w:val="00E11730"/>
    <w:rsid w:val="00E32CCF"/>
    <w:rsid w:val="00E42781"/>
    <w:rsid w:val="00E616E4"/>
    <w:rsid w:val="00E7522E"/>
    <w:rsid w:val="00E81236"/>
    <w:rsid w:val="00E878D8"/>
    <w:rsid w:val="00E92651"/>
    <w:rsid w:val="00EB07A3"/>
    <w:rsid w:val="00EE1BF2"/>
    <w:rsid w:val="00EE5C0C"/>
    <w:rsid w:val="00EF3B0D"/>
    <w:rsid w:val="00EF7285"/>
    <w:rsid w:val="00F16056"/>
    <w:rsid w:val="00F22C78"/>
    <w:rsid w:val="00F55200"/>
    <w:rsid w:val="00F55414"/>
    <w:rsid w:val="00F7773E"/>
    <w:rsid w:val="00F80B3F"/>
    <w:rsid w:val="00F81553"/>
    <w:rsid w:val="00F83C3E"/>
    <w:rsid w:val="00F87928"/>
    <w:rsid w:val="00F94FBA"/>
    <w:rsid w:val="00FA2773"/>
    <w:rsid w:val="00FA2F7C"/>
    <w:rsid w:val="00FC18E7"/>
    <w:rsid w:val="00F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65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B16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i/>
      <w:sz w:val="20"/>
    </w:rPr>
  </w:style>
  <w:style w:type="character" w:customStyle="1" w:styleId="apple-style-span">
    <w:name w:val="apple-style-span"/>
    <w:rsid w:val="005D1471"/>
  </w:style>
  <w:style w:type="character" w:customStyle="1" w:styleId="apple-converted-space">
    <w:name w:val="apple-converted-space"/>
    <w:rsid w:val="007230A4"/>
  </w:style>
  <w:style w:type="paragraph" w:styleId="ListParagraph">
    <w:name w:val="List Paragraph"/>
    <w:basedOn w:val="Normal"/>
    <w:uiPriority w:val="34"/>
    <w:qFormat/>
    <w:rsid w:val="00F879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652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B16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6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28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malley@lacrosse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BUSINESS OFFICIALS</vt:lpstr>
    </vt:vector>
  </TitlesOfParts>
  <Company>School District of Onalaska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BUSINESS OFFICIALS</dc:title>
  <dc:creator>Lawrence Dalton</dc:creator>
  <cp:lastModifiedBy>Joyce Smalley</cp:lastModifiedBy>
  <cp:revision>5</cp:revision>
  <cp:lastPrinted>2013-02-04T23:26:00Z</cp:lastPrinted>
  <dcterms:created xsi:type="dcterms:W3CDTF">2015-09-25T14:34:00Z</dcterms:created>
  <dcterms:modified xsi:type="dcterms:W3CDTF">2015-09-29T16:56:00Z</dcterms:modified>
</cp:coreProperties>
</file>